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3E3" w:rsidRDefault="004C3DAF" w:rsidP="004C3DA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智慧课堂</w:t>
      </w:r>
      <w:r w:rsidR="00F94095">
        <w:rPr>
          <w:rFonts w:hint="eastAsia"/>
          <w:b/>
          <w:sz w:val="44"/>
          <w:szCs w:val="44"/>
        </w:rPr>
        <w:t>学生</w:t>
      </w:r>
      <w:r>
        <w:rPr>
          <w:rFonts w:hint="eastAsia"/>
          <w:b/>
          <w:sz w:val="44"/>
          <w:szCs w:val="44"/>
        </w:rPr>
        <w:t>端使用指南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638599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773E3" w:rsidRDefault="00F773E3">
          <w:pPr>
            <w:pStyle w:val="TOC"/>
          </w:pPr>
          <w:r>
            <w:rPr>
              <w:lang w:val="zh-CN"/>
            </w:rPr>
            <w:t>目录</w:t>
          </w:r>
        </w:p>
        <w:p w:rsidR="000B1379" w:rsidRDefault="00F773E3">
          <w:pPr>
            <w:pStyle w:val="2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361373" w:history="1">
            <w:r w:rsidR="000B1379" w:rsidRPr="00C51D9E">
              <w:rPr>
                <w:rStyle w:val="a4"/>
                <w:rFonts w:hint="eastAsia"/>
                <w:noProof/>
              </w:rPr>
              <w:t>系统入口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_Toc482361373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1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2361374" w:history="1">
            <w:r w:rsidR="000B1379" w:rsidRPr="00C51D9E">
              <w:rPr>
                <w:rStyle w:val="a4"/>
                <w:rFonts w:hint="eastAsia"/>
                <w:noProof/>
              </w:rPr>
              <w:t>前期准备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_Toc482361374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1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75" w:history="1">
            <w:r w:rsidR="000B1379" w:rsidRPr="00C51D9E">
              <w:rPr>
                <w:rStyle w:val="a4"/>
                <w:rFonts w:hint="eastAsia"/>
                <w:noProof/>
              </w:rPr>
              <w:t>1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打开微信，扫描以上关注微信公众号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_Toc482361375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1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76" w:history="1">
            <w:r w:rsidR="000B1379" w:rsidRPr="00C51D9E">
              <w:rPr>
                <w:rStyle w:val="a4"/>
                <w:rFonts w:hint="eastAsia"/>
                <w:noProof/>
              </w:rPr>
              <w:t>2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进入公众号，进入绑定数据页面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_Toc482361376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2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77" w:history="1">
            <w:r w:rsidR="000B1379" w:rsidRPr="00C51D9E">
              <w:rPr>
                <w:rStyle w:val="a4"/>
                <w:rFonts w:hint="eastAsia"/>
                <w:noProof/>
              </w:rPr>
              <w:t>3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填写教务系统信息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_Toc482361377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2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2361378" w:history="1">
            <w:r w:rsidR="000B1379" w:rsidRPr="00C51D9E">
              <w:rPr>
                <w:rStyle w:val="a4"/>
                <w:rFonts w:hint="eastAsia"/>
                <w:noProof/>
              </w:rPr>
              <w:t>功能菜单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_Toc482361378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3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79" w:history="1">
            <w:r w:rsidR="000B1379" w:rsidRPr="00C51D9E">
              <w:rPr>
                <w:rStyle w:val="a4"/>
                <w:rFonts w:hint="eastAsia"/>
                <w:noProof/>
              </w:rPr>
              <w:t>1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绑定</w:t>
            </w:r>
            <w:r w:rsidR="000B1379" w:rsidRPr="00C51D9E">
              <w:rPr>
                <w:rStyle w:val="a4"/>
                <w:noProof/>
              </w:rPr>
              <w:t>/</w:t>
            </w:r>
            <w:r w:rsidR="000B1379" w:rsidRPr="00C51D9E">
              <w:rPr>
                <w:rStyle w:val="a4"/>
                <w:rFonts w:hint="eastAsia"/>
                <w:noProof/>
              </w:rPr>
              <w:t>更新数据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_Toc482361379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3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0" w:history="1">
            <w:r w:rsidR="000B1379" w:rsidRPr="00C51D9E">
              <w:rPr>
                <w:rStyle w:val="a4"/>
                <w:rFonts w:hint="eastAsia"/>
                <w:noProof/>
              </w:rPr>
              <w:t>2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课程资源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_Toc482361380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3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1" w:history="1">
            <w:r w:rsidR="000B1379" w:rsidRPr="00C51D9E">
              <w:rPr>
                <w:rStyle w:val="a4"/>
                <w:rFonts w:hint="eastAsia"/>
                <w:noProof/>
              </w:rPr>
              <w:t>3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课堂得分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_Toc482361381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4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2" w:history="1">
            <w:r w:rsidR="000B1379" w:rsidRPr="00C51D9E">
              <w:rPr>
                <w:rStyle w:val="a4"/>
                <w:rFonts w:hint="eastAsia"/>
                <w:noProof/>
              </w:rPr>
              <w:t>4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发消息（教师）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_Toc482361382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4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2361383" w:history="1">
            <w:r w:rsidR="000B1379" w:rsidRPr="00C51D9E">
              <w:rPr>
                <w:rStyle w:val="a4"/>
                <w:rFonts w:hint="eastAsia"/>
                <w:noProof/>
              </w:rPr>
              <w:t>课堂交互菜单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_Toc482361383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4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4" w:history="1">
            <w:r w:rsidR="000B1379" w:rsidRPr="00C51D9E">
              <w:rPr>
                <w:rStyle w:val="a4"/>
                <w:rFonts w:hint="eastAsia"/>
                <w:noProof/>
              </w:rPr>
              <w:t>1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签到、补签功能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_Toc482361384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4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5" w:history="1">
            <w:r w:rsidR="000B1379" w:rsidRPr="00C51D9E">
              <w:rPr>
                <w:rStyle w:val="a4"/>
                <w:rFonts w:hint="eastAsia"/>
                <w:noProof/>
              </w:rPr>
              <w:t>2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抢答、选择题、判断题功能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_Toc482361385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5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0B1379" w:rsidRDefault="00A3279B">
          <w:pPr>
            <w:pStyle w:val="10"/>
            <w:tabs>
              <w:tab w:val="left" w:pos="630"/>
              <w:tab w:val="right" w:leader="dot" w:pos="8296"/>
            </w:tabs>
            <w:rPr>
              <w:noProof/>
            </w:rPr>
          </w:pPr>
          <w:hyperlink w:anchor="_Toc482361386" w:history="1">
            <w:r w:rsidR="000B1379" w:rsidRPr="00C51D9E">
              <w:rPr>
                <w:rStyle w:val="a4"/>
                <w:rFonts w:hint="eastAsia"/>
                <w:noProof/>
              </w:rPr>
              <w:t>3</w:t>
            </w:r>
            <w:r w:rsidR="000B1379" w:rsidRPr="00C51D9E">
              <w:rPr>
                <w:rStyle w:val="a4"/>
                <w:rFonts w:hint="eastAsia"/>
                <w:noProof/>
              </w:rPr>
              <w:t>、</w:t>
            </w:r>
            <w:r w:rsidR="000B1379">
              <w:rPr>
                <w:noProof/>
              </w:rPr>
              <w:tab/>
            </w:r>
            <w:r w:rsidR="000B1379" w:rsidRPr="00C51D9E">
              <w:rPr>
                <w:rStyle w:val="a4"/>
                <w:rFonts w:hint="eastAsia"/>
                <w:noProof/>
              </w:rPr>
              <w:t>问答题</w:t>
            </w:r>
            <w:r w:rsidR="000B1379">
              <w:rPr>
                <w:noProof/>
                <w:webHidden/>
              </w:rPr>
              <w:tab/>
            </w:r>
            <w:r w:rsidR="000B1379">
              <w:rPr>
                <w:noProof/>
                <w:webHidden/>
              </w:rPr>
              <w:fldChar w:fldCharType="begin"/>
            </w:r>
            <w:r w:rsidR="000B1379">
              <w:rPr>
                <w:noProof/>
                <w:webHidden/>
              </w:rPr>
              <w:instrText xml:space="preserve"> PAGEREF _Toc482361386 \h </w:instrText>
            </w:r>
            <w:r w:rsidR="000B1379">
              <w:rPr>
                <w:noProof/>
                <w:webHidden/>
              </w:rPr>
            </w:r>
            <w:r w:rsidR="000B1379">
              <w:rPr>
                <w:noProof/>
                <w:webHidden/>
              </w:rPr>
              <w:fldChar w:fldCharType="separate"/>
            </w:r>
            <w:r w:rsidR="000B1379">
              <w:rPr>
                <w:noProof/>
                <w:webHidden/>
              </w:rPr>
              <w:t>5</w:t>
            </w:r>
            <w:r w:rsidR="000B1379">
              <w:rPr>
                <w:noProof/>
                <w:webHidden/>
              </w:rPr>
              <w:fldChar w:fldCharType="end"/>
            </w:r>
          </w:hyperlink>
        </w:p>
        <w:p w:rsidR="00F773E3" w:rsidRDefault="00F773E3">
          <w:r>
            <w:rPr>
              <w:b/>
              <w:bCs/>
              <w:lang w:val="zh-CN"/>
            </w:rPr>
            <w:fldChar w:fldCharType="end"/>
          </w:r>
        </w:p>
      </w:sdtContent>
    </w:sdt>
    <w:p w:rsidR="00F773E3" w:rsidRPr="004C3DAF" w:rsidRDefault="00F773E3" w:rsidP="004C3DAF">
      <w:pPr>
        <w:jc w:val="center"/>
        <w:rPr>
          <w:b/>
          <w:sz w:val="44"/>
          <w:szCs w:val="44"/>
        </w:rPr>
      </w:pPr>
    </w:p>
    <w:p w:rsidR="004C3DAF" w:rsidRDefault="004C3DAF" w:rsidP="004C3DAF">
      <w:pPr>
        <w:pStyle w:val="2"/>
      </w:pPr>
      <w:bookmarkStart w:id="0" w:name="_Toc482361373"/>
      <w:r>
        <w:t>系统入口</w:t>
      </w:r>
      <w:bookmarkEnd w:id="0"/>
    </w:p>
    <w:p w:rsidR="004C3DAF" w:rsidRDefault="004C3DAF" w:rsidP="004C3DAF">
      <w:r>
        <w:t>微信公众号</w:t>
      </w:r>
      <w:r>
        <w:rPr>
          <w:rFonts w:hint="eastAsia"/>
        </w:rPr>
        <w:t>：机电</w:t>
      </w:r>
      <w:r>
        <w:t>工程学院智慧课堂</w:t>
      </w:r>
    </w:p>
    <w:p w:rsidR="004C3DAF" w:rsidRPr="004C3DAF" w:rsidRDefault="004C3DAF" w:rsidP="004C3DAF">
      <w:pPr>
        <w:jc w:val="center"/>
      </w:pPr>
      <w:r>
        <w:rPr>
          <w:noProof/>
        </w:rPr>
        <w:drawing>
          <wp:inline distT="0" distB="0" distL="0" distR="0">
            <wp:extent cx="1631950" cy="1631950"/>
            <wp:effectExtent l="0" t="0" r="6350" b="6350"/>
            <wp:docPr id="1" name="图片 1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Cod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34" w:rsidRDefault="004C3DAF" w:rsidP="00F94095">
      <w:pPr>
        <w:pStyle w:val="2"/>
      </w:pPr>
      <w:bookmarkStart w:id="1" w:name="_Toc482361374"/>
      <w:r>
        <w:rPr>
          <w:rFonts w:hint="eastAsia"/>
        </w:rPr>
        <w:t>前期准备</w:t>
      </w:r>
      <w:bookmarkEnd w:id="1"/>
    </w:p>
    <w:p w:rsidR="00F94095" w:rsidRDefault="00CB4A72" w:rsidP="00F94095">
      <w:pPr>
        <w:pStyle w:val="a3"/>
        <w:numPr>
          <w:ilvl w:val="0"/>
          <w:numId w:val="1"/>
        </w:numPr>
        <w:jc w:val="left"/>
      </w:pPr>
      <w:bookmarkStart w:id="2" w:name="_Toc482361375"/>
      <w:r>
        <w:rPr>
          <w:rFonts w:hint="eastAsia"/>
        </w:rPr>
        <w:t>打开微信，扫描</w:t>
      </w:r>
      <w:r w:rsidR="00574D96">
        <w:rPr>
          <w:rFonts w:hint="eastAsia"/>
        </w:rPr>
        <w:t>二维码</w:t>
      </w:r>
      <w:r>
        <w:rPr>
          <w:rFonts w:hint="eastAsia"/>
        </w:rPr>
        <w:t>关注微信公众号</w:t>
      </w:r>
      <w:bookmarkEnd w:id="2"/>
    </w:p>
    <w:p w:rsidR="00F94095" w:rsidRPr="004C3DAF" w:rsidRDefault="00F94095" w:rsidP="00F94095">
      <w:pPr>
        <w:jc w:val="center"/>
      </w:pPr>
      <w:r>
        <w:rPr>
          <w:noProof/>
        </w:rPr>
        <w:lastRenderedPageBreak/>
        <w:drawing>
          <wp:inline distT="0" distB="0" distL="0" distR="0" wp14:anchorId="64EA451C" wp14:editId="0A6A3C09">
            <wp:extent cx="1631950" cy="1631950"/>
            <wp:effectExtent l="0" t="0" r="6350" b="6350"/>
            <wp:docPr id="6" name="图片 6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Cod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095" w:rsidRPr="00F94095" w:rsidRDefault="00F94095" w:rsidP="00F94095"/>
    <w:p w:rsidR="00CB4A72" w:rsidRDefault="00CB4A72" w:rsidP="00CB4A72"/>
    <w:p w:rsidR="00F07FED" w:rsidRDefault="00F07FED" w:rsidP="00F07FED">
      <w:pPr>
        <w:pStyle w:val="a3"/>
        <w:numPr>
          <w:ilvl w:val="0"/>
          <w:numId w:val="1"/>
        </w:numPr>
        <w:jc w:val="left"/>
      </w:pPr>
      <w:bookmarkStart w:id="3" w:name="_Toc482361376"/>
      <w:r>
        <w:rPr>
          <w:rFonts w:hint="eastAsia"/>
        </w:rPr>
        <w:t>进入公众号，进入绑定数据页面</w:t>
      </w:r>
      <w:bookmarkEnd w:id="3"/>
    </w:p>
    <w:p w:rsidR="00F07FED" w:rsidRDefault="00F07FED" w:rsidP="00F07FED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ab/>
      </w:r>
      <w:r>
        <w:t>点击</w:t>
      </w:r>
      <w:r>
        <w:rPr>
          <w:rFonts w:hint="eastAsia"/>
        </w:rPr>
        <w:t xml:space="preserve"> </w:t>
      </w:r>
      <w:r>
        <w:t>公众号发送</w:t>
      </w:r>
      <w:r>
        <w:rPr>
          <w:rFonts w:hint="eastAsia"/>
        </w:rPr>
        <w:t>消息的</w:t>
      </w:r>
      <w:r w:rsidR="000319BE">
        <w:rPr>
          <w:rFonts w:hint="eastAsia"/>
        </w:rPr>
        <w:t xml:space="preserve"> 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这里</w:t>
      </w:r>
      <w:r>
        <w:rPr>
          <w:rFonts w:hint="eastAsia"/>
        </w:rPr>
        <w:t xml:space="preserve"> </w:t>
      </w:r>
      <w:r>
        <w:rPr>
          <w:rFonts w:hint="eastAsia"/>
        </w:rPr>
        <w:t>或者菜单区的</w:t>
      </w:r>
      <w:r>
        <w:rPr>
          <w:rFonts w:hint="eastAsia"/>
        </w:rPr>
        <w:t xml:space="preserve"> 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功能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=&gt;</w:t>
      </w:r>
      <w:r w:rsidRPr="00F07FED"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绑定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Pr="00F07FED">
        <w:rPr>
          <w:rFonts w:hint="eastAsia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更新数据</w:t>
      </w:r>
    </w:p>
    <w:p w:rsidR="00F07FED" w:rsidRPr="00F07FED" w:rsidRDefault="00F07FED" w:rsidP="00F07FED">
      <w:pP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F07FED" w:rsidRPr="00F07FED" w:rsidRDefault="00F07FED" w:rsidP="00F07FED">
      <w:pPr>
        <w:jc w:val="center"/>
      </w:pPr>
      <w:r>
        <w:rPr>
          <w:noProof/>
        </w:rPr>
        <w:drawing>
          <wp:inline distT="0" distB="0" distL="0" distR="0" wp14:anchorId="1F03D984" wp14:editId="65852946">
            <wp:extent cx="2480119" cy="384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3374" cy="38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4095">
        <w:rPr>
          <w:noProof/>
        </w:rPr>
        <w:drawing>
          <wp:inline distT="0" distB="0" distL="0" distR="0">
            <wp:extent cx="2146300" cy="3835518"/>
            <wp:effectExtent l="0" t="0" r="6350" b="0"/>
            <wp:docPr id="9" name="图片 9" descr="http://zhkt.zsc.edu.cn/tch/img/jwBin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kt.zsc.edu.cn/tch/img/jwBind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322" cy="385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FED" w:rsidRDefault="00F07FED" w:rsidP="00F07FED">
      <w:pPr>
        <w:pStyle w:val="a6"/>
      </w:pPr>
    </w:p>
    <w:p w:rsidR="00F07FED" w:rsidRDefault="00F07FED" w:rsidP="00F07FED">
      <w:pPr>
        <w:pStyle w:val="a3"/>
        <w:numPr>
          <w:ilvl w:val="0"/>
          <w:numId w:val="1"/>
        </w:numPr>
        <w:jc w:val="left"/>
      </w:pPr>
      <w:bookmarkStart w:id="4" w:name="_Toc482361377"/>
      <w:r>
        <w:rPr>
          <w:rFonts w:hint="eastAsia"/>
        </w:rPr>
        <w:t>填写教务系统信息</w:t>
      </w:r>
      <w:bookmarkEnd w:id="4"/>
    </w:p>
    <w:p w:rsidR="00F07FED" w:rsidRPr="00F07FED" w:rsidRDefault="00F07FED" w:rsidP="00F07FED">
      <w:r>
        <w:tab/>
      </w:r>
      <w:r>
        <w:t>如上图所示</w:t>
      </w:r>
    </w:p>
    <w:p w:rsidR="00F07FED" w:rsidRPr="00F07FED" w:rsidRDefault="00F07FED" w:rsidP="00F07FED">
      <w:pPr>
        <w:pStyle w:val="a6"/>
        <w:ind w:left="516" w:firstLineChars="0" w:firstLine="0"/>
        <w:rPr>
          <w:b/>
          <w:color w:val="FF0000"/>
        </w:rPr>
      </w:pPr>
      <w:r w:rsidRPr="00F07FED">
        <w:rPr>
          <w:b/>
          <w:color w:val="FF0000"/>
        </w:rPr>
        <w:t>首先</w:t>
      </w:r>
      <w:r>
        <w:rPr>
          <w:rFonts w:hint="eastAsia"/>
          <w:b/>
          <w:color w:val="FF0000"/>
        </w:rPr>
        <w:t xml:space="preserve"> </w:t>
      </w:r>
      <w:r w:rsidRPr="00F07FED">
        <w:rPr>
          <w:b/>
          <w:color w:val="FF0000"/>
        </w:rPr>
        <w:t>身份</w:t>
      </w:r>
      <w:r>
        <w:rPr>
          <w:rFonts w:hint="eastAsia"/>
          <w:b/>
          <w:color w:val="FF0000"/>
        </w:rPr>
        <w:t xml:space="preserve"> </w:t>
      </w:r>
      <w:r w:rsidR="00E852EB">
        <w:rPr>
          <w:b/>
          <w:color w:val="FF0000"/>
        </w:rPr>
        <w:t>选择学生</w:t>
      </w:r>
    </w:p>
    <w:p w:rsidR="00F07FED" w:rsidRDefault="00F07FED" w:rsidP="00F07FED">
      <w:pPr>
        <w:pStyle w:val="a6"/>
        <w:ind w:left="516" w:firstLineChars="0" w:firstLine="0"/>
      </w:pPr>
      <w:r w:rsidRPr="00F07FED">
        <w:rPr>
          <w:color w:val="FF0000"/>
        </w:rPr>
        <w:t>用户名</w:t>
      </w:r>
      <w:r>
        <w:rPr>
          <w:rFonts w:hint="eastAsia"/>
        </w:rPr>
        <w:t xml:space="preserve"> </w:t>
      </w:r>
      <w:r>
        <w:t>填写教务系统</w:t>
      </w:r>
      <w:r w:rsidR="00E852EB">
        <w:rPr>
          <w:rFonts w:hint="eastAsia"/>
        </w:rPr>
        <w:t>学号</w:t>
      </w:r>
    </w:p>
    <w:p w:rsidR="00F07FED" w:rsidRDefault="00F07FED" w:rsidP="00F07FED">
      <w:pPr>
        <w:pStyle w:val="a6"/>
        <w:ind w:left="516" w:firstLineChars="0" w:firstLine="0"/>
      </w:pPr>
      <w:r>
        <w:rPr>
          <w:color w:val="FF0000"/>
        </w:rPr>
        <w:t>密码</w:t>
      </w:r>
      <w:r w:rsidR="00E852EB">
        <w:rPr>
          <w:rFonts w:hint="eastAsia"/>
          <w:color w:val="FF0000"/>
        </w:rPr>
        <w:t xml:space="preserve"> </w:t>
      </w:r>
      <w:r>
        <w:rPr>
          <w:rFonts w:hint="eastAsia"/>
        </w:rPr>
        <w:t>填写教务系统的密码</w:t>
      </w:r>
    </w:p>
    <w:p w:rsidR="00F07FED" w:rsidRDefault="00F07FED" w:rsidP="00F07FED">
      <w:pPr>
        <w:pStyle w:val="a6"/>
        <w:ind w:left="516" w:firstLineChars="0" w:firstLine="0"/>
      </w:pPr>
      <w:r>
        <w:rPr>
          <w:color w:val="FF0000"/>
        </w:rPr>
        <w:lastRenderedPageBreak/>
        <w:t>点击</w:t>
      </w:r>
      <w:r>
        <w:rPr>
          <w:rFonts w:hint="eastAsia"/>
          <w:color w:val="FF0000"/>
        </w:rPr>
        <w:t>绑定</w:t>
      </w:r>
      <w:r w:rsidR="00A62922">
        <w:rPr>
          <w:rFonts w:hint="eastAsia"/>
          <w:color w:val="FF0000"/>
        </w:rPr>
        <w:t>，</w:t>
      </w:r>
      <w:r w:rsidR="00A62922">
        <w:rPr>
          <w:rFonts w:hint="eastAsia"/>
        </w:rPr>
        <w:t>跳转到绑定成功页面即可完成</w:t>
      </w:r>
    </w:p>
    <w:p w:rsidR="00F07FED" w:rsidRPr="00F07FED" w:rsidRDefault="00F07FED" w:rsidP="00F07FED">
      <w:pPr>
        <w:pStyle w:val="a6"/>
        <w:ind w:left="516" w:firstLineChars="0" w:firstLine="0"/>
      </w:pPr>
    </w:p>
    <w:p w:rsidR="00A62922" w:rsidRDefault="00A62922" w:rsidP="00F07FED">
      <w:pPr>
        <w:pStyle w:val="a6"/>
        <w:ind w:left="516" w:firstLineChars="0" w:firstLine="0"/>
      </w:pPr>
      <w:r>
        <w:rPr>
          <w:noProof/>
        </w:rPr>
        <mc:AlternateContent>
          <mc:Choice Requires="wps">
            <w:drawing>
              <wp:anchor distT="118745" distB="118745" distL="114300" distR="114300" simplePos="0" relativeHeight="251661312" behindDoc="0" locked="0" layoutInCell="0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6350</wp:posOffset>
                </wp:positionV>
                <wp:extent cx="3657600" cy="947420"/>
                <wp:effectExtent l="0" t="0" r="0" b="0"/>
                <wp:wrapSquare wrapText="bothSides"/>
                <wp:docPr id="6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47420"/>
                        </a:xfrm>
                        <a:prstGeom prst="rect">
                          <a:avLst/>
                        </a:prstGeom>
                        <a:noFill/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A62922" w:rsidRPr="00A62922" w:rsidRDefault="00A62922">
                            <w:pPr>
                              <w:pBdr>
                                <w:left w:val="single" w:sz="12" w:space="9" w:color="5B9BD5" w:themeColor="accent1"/>
                              </w:pBdr>
                            </w:pPr>
                            <w:r w:rsidRPr="00A62922">
                              <w:rPr>
                                <w:rFonts w:hint="eastAsia"/>
                                <w:b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注意</w:t>
                            </w:r>
                            <w:r w:rsidRPr="00A62922">
                              <w:rPr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：</w:t>
                            </w:r>
                            <w:r w:rsidRPr="00A62922">
                              <w:rPr>
                                <w:rFonts w:hint="eastAsia"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绑定</w:t>
                            </w:r>
                            <w:r w:rsidRPr="00A62922">
                              <w:rPr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数据可能较慢（</w:t>
                            </w:r>
                            <w:r w:rsidRPr="00A62922">
                              <w:rPr>
                                <w:rFonts w:hint="eastAsia"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大约</w:t>
                            </w:r>
                            <w:r w:rsidRPr="00A62922">
                              <w:rPr>
                                <w:rFonts w:hint="eastAsia"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1</w:t>
                            </w:r>
                            <w:r w:rsidRPr="00A62922">
                              <w:rPr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0</w:t>
                            </w:r>
                            <w:r w:rsidRPr="00A62922">
                              <w:rPr>
                                <w:rFonts w:hint="eastAsia"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秒</w:t>
                            </w:r>
                            <w:r w:rsidRPr="00A62922">
                              <w:rPr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左右）</w:t>
                            </w:r>
                            <w:r w:rsidRPr="00A62922">
                              <w:rPr>
                                <w:rFonts w:hint="eastAsia"/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，</w:t>
                            </w:r>
                            <w:r w:rsidRPr="00A62922">
                              <w:rPr>
                                <w:iCs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请耐心等待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59400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2.85pt;margin-top:.5pt;width:4in;height:74.6pt;z-index:251661312;visibility:visible;mso-wrap-style:square;mso-width-percent:594;mso-height-percent:200;mso-wrap-distance-left:9pt;mso-wrap-distance-top:9.35pt;mso-wrap-distance-right:9pt;mso-wrap-distance-bottom:9.35pt;mso-position-horizontal:absolute;mso-position-horizontal-relative:text;mso-position-vertical:absolute;mso-position-vertical-relative:text;mso-width-percent:594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" o:allowincell="f" filled="f" stroked="f">
                <v:textbox style="mso-fit-shape-to-text:t">
                  <w:txbxContent>
                    <w:p w:rsidR="00A62922" w:rsidRPr="00A62922" w:rsidRDefault="00A62922">
                      <w:pPr>
                        <w:pBdr>
                          <w:left w:val="single" w:sz="12" w:space="9" w:color="5B9BD5" w:themeColor="accent1"/>
                        </w:pBdr>
                      </w:pPr>
                      <w:r w:rsidRPr="00A62922">
                        <w:rPr>
                          <w:rFonts w:hint="eastAsia"/>
                          <w:b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注意</w:t>
                      </w:r>
                      <w:r w:rsidRPr="00A62922">
                        <w:rPr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：</w:t>
                      </w:r>
                      <w:r w:rsidRPr="00A62922">
                        <w:rPr>
                          <w:rFonts w:hint="eastAsia"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绑定</w:t>
                      </w:r>
                      <w:r w:rsidRPr="00A62922">
                        <w:rPr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数据可能较慢（</w:t>
                      </w:r>
                      <w:r w:rsidRPr="00A62922">
                        <w:rPr>
                          <w:rFonts w:hint="eastAsia"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大约</w:t>
                      </w:r>
                      <w:r w:rsidRPr="00A62922">
                        <w:rPr>
                          <w:rFonts w:hint="eastAsia"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1</w:t>
                      </w:r>
                      <w:r w:rsidRPr="00A62922">
                        <w:rPr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0</w:t>
                      </w:r>
                      <w:r w:rsidRPr="00A62922">
                        <w:rPr>
                          <w:rFonts w:hint="eastAsia"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秒</w:t>
                      </w:r>
                      <w:r w:rsidRPr="00A62922">
                        <w:rPr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左右）</w:t>
                      </w:r>
                      <w:r w:rsidRPr="00A62922">
                        <w:rPr>
                          <w:rFonts w:hint="eastAsia"/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，</w:t>
                      </w:r>
                      <w:r w:rsidRPr="00A62922">
                        <w:rPr>
                          <w:iCs/>
                          <w:color w:val="2E74B5" w:themeColor="accent1" w:themeShade="BF"/>
                          <w:sz w:val="24"/>
                          <w:szCs w:val="24"/>
                        </w:rPr>
                        <w:t>请耐心等待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62922" w:rsidRDefault="00A62922" w:rsidP="00F07FED">
      <w:pPr>
        <w:pStyle w:val="a6"/>
        <w:ind w:left="516" w:firstLineChars="0" w:firstLine="0"/>
      </w:pPr>
    </w:p>
    <w:p w:rsidR="00F07FED" w:rsidRDefault="00F07FED" w:rsidP="00F07FED">
      <w:pPr>
        <w:pStyle w:val="a6"/>
        <w:ind w:left="516" w:firstLineChars="0" w:firstLine="0"/>
      </w:pPr>
    </w:p>
    <w:p w:rsidR="009C4B3C" w:rsidRDefault="009C4B3C" w:rsidP="00A62922">
      <w:pPr>
        <w:pStyle w:val="a6"/>
        <w:ind w:left="516" w:firstLineChars="0" w:firstLine="0"/>
        <w:rPr>
          <w:b/>
          <w:i/>
          <w:color w:val="FF0000"/>
          <w:u w:val="single"/>
        </w:rPr>
      </w:pPr>
    </w:p>
    <w:p w:rsidR="00A62922" w:rsidRDefault="00A62922" w:rsidP="00A62922">
      <w:pPr>
        <w:pStyle w:val="a6"/>
        <w:ind w:left="516" w:firstLineChars="0" w:firstLine="0"/>
      </w:pPr>
    </w:p>
    <w:p w:rsidR="00A62922" w:rsidRDefault="00EA34CD" w:rsidP="00A62922">
      <w:pPr>
        <w:pStyle w:val="2"/>
      </w:pPr>
      <w:bookmarkStart w:id="5" w:name="_Toc482361378"/>
      <w:r>
        <w:rPr>
          <w:rFonts w:hint="eastAsia"/>
        </w:rPr>
        <w:t>功能菜单</w:t>
      </w:r>
      <w:bookmarkEnd w:id="5"/>
    </w:p>
    <w:p w:rsidR="00A62922" w:rsidRDefault="00EA34CD" w:rsidP="002D1476">
      <w:pPr>
        <w:jc w:val="center"/>
      </w:pPr>
      <w:r w:rsidRPr="00EA34CD">
        <w:rPr>
          <w:noProof/>
        </w:rPr>
        <w:drawing>
          <wp:inline distT="0" distB="0" distL="0" distR="0">
            <wp:extent cx="2533650" cy="4504267"/>
            <wp:effectExtent l="0" t="0" r="0" b="0"/>
            <wp:docPr id="11" name="图片 11" descr="E:\Download\MobileFile\Screenshot_2017-05-12-13-50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ownload\MobileFile\Screenshot_2017-05-12-13-50-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24" cy="450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476" w:rsidRDefault="002D1476" w:rsidP="00A62922"/>
    <w:p w:rsidR="002D1476" w:rsidRDefault="00EA34CD" w:rsidP="00AC3634">
      <w:pPr>
        <w:pStyle w:val="a3"/>
        <w:numPr>
          <w:ilvl w:val="0"/>
          <w:numId w:val="3"/>
        </w:numPr>
        <w:jc w:val="both"/>
      </w:pPr>
      <w:bookmarkStart w:id="6" w:name="_Toc482361379"/>
      <w:r>
        <w:rPr>
          <w:rFonts w:hint="eastAsia"/>
        </w:rPr>
        <w:t>绑定</w:t>
      </w:r>
      <w:r>
        <w:rPr>
          <w:rFonts w:hint="eastAsia"/>
        </w:rPr>
        <w:t>/</w:t>
      </w:r>
      <w:r>
        <w:rPr>
          <w:rFonts w:hint="eastAsia"/>
        </w:rPr>
        <w:t>更新数据</w:t>
      </w:r>
      <w:bookmarkEnd w:id="6"/>
    </w:p>
    <w:p w:rsidR="00AC3634" w:rsidRDefault="00AC3634" w:rsidP="00AC3634">
      <w:pPr>
        <w:jc w:val="left"/>
        <w:rPr>
          <w:noProof/>
        </w:rPr>
      </w:pPr>
      <w:r>
        <w:tab/>
      </w:r>
      <w:r w:rsidR="00EA34CD">
        <w:t>从教务系统</w:t>
      </w:r>
      <w:r w:rsidR="00EA34CD">
        <w:rPr>
          <w:rFonts w:hint="eastAsia"/>
        </w:rPr>
        <w:t>，获取您的班级课程等相关信息。首次关注需要进入获取数据，</w:t>
      </w:r>
      <w:r w:rsidR="00EA34CD" w:rsidRPr="00EA34CD">
        <w:rPr>
          <w:rFonts w:hint="eastAsia"/>
          <w:b/>
          <w:color w:val="FF0000"/>
        </w:rPr>
        <w:t>每学期的开始</w:t>
      </w:r>
      <w:r w:rsidR="00EA34CD">
        <w:rPr>
          <w:rFonts w:hint="eastAsia"/>
        </w:rPr>
        <w:t>需要在此重新更新数据。</w:t>
      </w:r>
    </w:p>
    <w:p w:rsidR="00AC3634" w:rsidRPr="002D1476" w:rsidRDefault="00AC3634" w:rsidP="00AC3634">
      <w:pPr>
        <w:jc w:val="left"/>
      </w:pPr>
      <w:r>
        <w:rPr>
          <w:noProof/>
        </w:rPr>
        <w:tab/>
      </w:r>
    </w:p>
    <w:p w:rsidR="00AC3634" w:rsidRDefault="008D11A2" w:rsidP="00AC3634">
      <w:pPr>
        <w:pStyle w:val="a3"/>
        <w:numPr>
          <w:ilvl w:val="0"/>
          <w:numId w:val="3"/>
        </w:numPr>
        <w:jc w:val="left"/>
      </w:pPr>
      <w:bookmarkStart w:id="7" w:name="_Toc482361380"/>
      <w:r>
        <w:t>课程资源</w:t>
      </w:r>
      <w:bookmarkEnd w:id="7"/>
    </w:p>
    <w:p w:rsidR="00AC3634" w:rsidRDefault="00AC3634" w:rsidP="008D11A2">
      <w:r>
        <w:tab/>
      </w:r>
      <w:r w:rsidR="008D11A2">
        <w:t>点击此菜单可以获取所有课程</w:t>
      </w:r>
      <w:r w:rsidR="008D11A2">
        <w:rPr>
          <w:rFonts w:hint="eastAsia"/>
        </w:rPr>
        <w:t>的教师上传的相关</w:t>
      </w:r>
      <w:r w:rsidR="008D11A2">
        <w:rPr>
          <w:rFonts w:hint="eastAsia"/>
        </w:rPr>
        <w:t>PPT</w:t>
      </w:r>
      <w:r w:rsidR="008D11A2">
        <w:rPr>
          <w:rFonts w:hint="eastAsia"/>
        </w:rPr>
        <w:t>，在浏览器中打开可以下载。</w:t>
      </w:r>
    </w:p>
    <w:p w:rsidR="00AC3634" w:rsidRPr="00AC3634" w:rsidRDefault="00AC3634" w:rsidP="00AC3634">
      <w:pPr>
        <w:jc w:val="center"/>
      </w:pPr>
    </w:p>
    <w:p w:rsidR="008D11A2" w:rsidRDefault="008D11A2" w:rsidP="008D11A2">
      <w:pPr>
        <w:pStyle w:val="a3"/>
        <w:numPr>
          <w:ilvl w:val="0"/>
          <w:numId w:val="3"/>
        </w:numPr>
        <w:jc w:val="left"/>
      </w:pPr>
      <w:bookmarkStart w:id="8" w:name="_Toc482361381"/>
      <w:r>
        <w:rPr>
          <w:rFonts w:hint="eastAsia"/>
        </w:rPr>
        <w:t>课堂得分</w:t>
      </w:r>
      <w:bookmarkEnd w:id="8"/>
    </w:p>
    <w:p w:rsidR="008D11A2" w:rsidRPr="008D11A2" w:rsidRDefault="008D11A2" w:rsidP="008D11A2">
      <w:r>
        <w:tab/>
      </w:r>
      <w:r>
        <w:t>点击此菜单可以获取所有课程</w:t>
      </w:r>
      <w:r w:rsidR="00ED307B">
        <w:rPr>
          <w:rFonts w:hint="eastAsia"/>
        </w:rPr>
        <w:t>课堂得分和签到信息。</w:t>
      </w:r>
    </w:p>
    <w:p w:rsidR="002D1476" w:rsidRDefault="00ED307B" w:rsidP="00423AB5">
      <w:pPr>
        <w:pStyle w:val="a3"/>
        <w:numPr>
          <w:ilvl w:val="0"/>
          <w:numId w:val="3"/>
        </w:numPr>
        <w:jc w:val="left"/>
      </w:pPr>
      <w:bookmarkStart w:id="9" w:name="_Toc482361382"/>
      <w:r>
        <w:t>发消息</w:t>
      </w:r>
      <w:r>
        <w:rPr>
          <w:rFonts w:hint="eastAsia"/>
        </w:rPr>
        <w:t>（教师）</w:t>
      </w:r>
      <w:bookmarkEnd w:id="9"/>
    </w:p>
    <w:p w:rsidR="00423AB5" w:rsidRPr="00423AB5" w:rsidRDefault="00ED307B" w:rsidP="00423AB5">
      <w:r>
        <w:tab/>
      </w:r>
      <w:r>
        <w:t>此功能仅限教师使用</w:t>
      </w:r>
    </w:p>
    <w:p w:rsidR="00CE529B" w:rsidRDefault="00CE529B" w:rsidP="00BC6ACC">
      <w:pPr>
        <w:jc w:val="center"/>
      </w:pPr>
    </w:p>
    <w:p w:rsidR="00CE529B" w:rsidRDefault="00CE529B" w:rsidP="00ED307B">
      <w:pPr>
        <w:pStyle w:val="2"/>
      </w:pPr>
      <w:bookmarkStart w:id="10" w:name="_Toc482361383"/>
      <w:r>
        <w:t>课堂交互</w:t>
      </w:r>
      <w:r w:rsidR="00ED307B">
        <w:t>菜单</w:t>
      </w:r>
      <w:bookmarkEnd w:id="10"/>
    </w:p>
    <w:p w:rsidR="00ED307B" w:rsidRPr="00ED307B" w:rsidRDefault="00ED307B" w:rsidP="00ED307B">
      <w:pPr>
        <w:jc w:val="center"/>
      </w:pPr>
      <w:r w:rsidRPr="00ED307B">
        <w:rPr>
          <w:noProof/>
        </w:rPr>
        <w:drawing>
          <wp:inline distT="0" distB="0" distL="0" distR="0">
            <wp:extent cx="2338863" cy="4157980"/>
            <wp:effectExtent l="0" t="0" r="4445" b="0"/>
            <wp:docPr id="12" name="图片 12" descr="E:\Download\MobileFile\Screenshot_2017-05-12-14-00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ownload\MobileFile\Screenshot_2017-05-12-14-00-4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52" cy="416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29B" w:rsidRDefault="00CE529B" w:rsidP="00CE529B">
      <w:pPr>
        <w:pStyle w:val="a3"/>
        <w:numPr>
          <w:ilvl w:val="0"/>
          <w:numId w:val="4"/>
        </w:numPr>
        <w:jc w:val="left"/>
      </w:pPr>
      <w:bookmarkStart w:id="11" w:name="_Toc482361384"/>
      <w:r>
        <w:rPr>
          <w:rFonts w:hint="eastAsia"/>
        </w:rPr>
        <w:t>签到、补签功能</w:t>
      </w:r>
      <w:bookmarkEnd w:id="11"/>
    </w:p>
    <w:p w:rsidR="00FA30CB" w:rsidRDefault="00FA30CB" w:rsidP="00ED307B">
      <w:r>
        <w:tab/>
      </w:r>
      <w:r w:rsidR="00ED307B">
        <w:t>教师打开如下页面</w:t>
      </w:r>
      <w:r w:rsidR="00ED307B">
        <w:rPr>
          <w:rFonts w:hint="eastAsia"/>
        </w:rPr>
        <w:t>，</w:t>
      </w:r>
    </w:p>
    <w:p w:rsidR="00ED307B" w:rsidRDefault="00ED307B" w:rsidP="00ED307B">
      <w:r>
        <w:tab/>
      </w:r>
      <w:r>
        <w:t>你可以点击扫描签到</w:t>
      </w:r>
      <w:r>
        <w:rPr>
          <w:rFonts w:hint="eastAsia"/>
        </w:rPr>
        <w:t>按钮，</w:t>
      </w:r>
      <w:r>
        <w:t>你的名字的背景变绿或者黄表示签到成功</w:t>
      </w:r>
      <w:r>
        <w:rPr>
          <w:rFonts w:hint="eastAsia"/>
        </w:rPr>
        <w:t>。</w:t>
      </w:r>
      <w:r>
        <w:t>公众号也将发送签到成功的消息</w:t>
      </w:r>
      <w:r>
        <w:rPr>
          <w:rFonts w:hint="eastAsia"/>
        </w:rPr>
        <w:t>。</w:t>
      </w:r>
    </w:p>
    <w:p w:rsidR="00ED307B" w:rsidRDefault="00ED307B" w:rsidP="00ED307B"/>
    <w:p w:rsidR="00CE529B" w:rsidRDefault="00CE529B" w:rsidP="00CE529B">
      <w:r>
        <w:rPr>
          <w:noProof/>
        </w:rPr>
        <w:lastRenderedPageBreak/>
        <w:drawing>
          <wp:inline distT="0" distB="0" distL="0" distR="0">
            <wp:extent cx="5274310" cy="3713685"/>
            <wp:effectExtent l="0" t="0" r="2540" b="1270"/>
            <wp:docPr id="24" name="图片 24" descr="http://zhkt.zsc.edu.cn/tch/img/sign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zhkt.zsc.edu.cn/tch/img/sign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FB5" w:rsidRDefault="00C66FB5" w:rsidP="00CE529B"/>
    <w:p w:rsidR="00C66FB5" w:rsidRDefault="00C66FB5" w:rsidP="00C66FB5">
      <w:pPr>
        <w:jc w:val="center"/>
      </w:pPr>
    </w:p>
    <w:p w:rsidR="00C66FB5" w:rsidRDefault="00C66FB5" w:rsidP="00C66FB5">
      <w:pPr>
        <w:jc w:val="center"/>
      </w:pPr>
    </w:p>
    <w:p w:rsidR="00C66FB5" w:rsidRDefault="00C66FB5" w:rsidP="00C66FB5">
      <w:pPr>
        <w:jc w:val="center"/>
      </w:pPr>
    </w:p>
    <w:p w:rsidR="00C66FB5" w:rsidRDefault="00ED307B" w:rsidP="00C66FB5">
      <w:pPr>
        <w:pStyle w:val="a3"/>
        <w:numPr>
          <w:ilvl w:val="0"/>
          <w:numId w:val="4"/>
        </w:numPr>
        <w:jc w:val="left"/>
      </w:pPr>
      <w:bookmarkStart w:id="12" w:name="_Toc482361385"/>
      <w:r>
        <w:t>抢答</w:t>
      </w:r>
      <w:r>
        <w:rPr>
          <w:rFonts w:hint="eastAsia"/>
        </w:rPr>
        <w:t>、</w:t>
      </w:r>
      <w:r>
        <w:t>选择题</w:t>
      </w:r>
      <w:r>
        <w:rPr>
          <w:rFonts w:hint="eastAsia"/>
        </w:rPr>
        <w:t>、</w:t>
      </w:r>
      <w:r>
        <w:t>判断题功能</w:t>
      </w:r>
      <w:bookmarkEnd w:id="12"/>
    </w:p>
    <w:p w:rsidR="00C66FB5" w:rsidRDefault="00EE4C0F" w:rsidP="00C66FB5">
      <w:r>
        <w:tab/>
      </w:r>
      <w:r w:rsidR="00ED307B">
        <w:t>当教师</w:t>
      </w:r>
      <w:r w:rsidR="00A3279B">
        <w:rPr>
          <w:rFonts w:hint="eastAsia"/>
        </w:rPr>
        <w:t>打卡</w:t>
      </w:r>
      <w:bookmarkStart w:id="13" w:name="_GoBack"/>
      <w:bookmarkEnd w:id="13"/>
      <w:r w:rsidR="00ED307B">
        <w:t>相关页面</w:t>
      </w:r>
      <w:r w:rsidR="00ED307B">
        <w:rPr>
          <w:rFonts w:hint="eastAsia"/>
        </w:rPr>
        <w:t>，</w:t>
      </w:r>
      <w:r w:rsidR="00ED307B">
        <w:t>你根据情况点击相关按钮即可</w:t>
      </w:r>
    </w:p>
    <w:p w:rsidR="00EE4C0F" w:rsidRDefault="00EE4C0F" w:rsidP="00C66FB5"/>
    <w:p w:rsidR="00EE4C0F" w:rsidRDefault="00EE4C0F" w:rsidP="00EE4C0F">
      <w:pPr>
        <w:pStyle w:val="a3"/>
        <w:numPr>
          <w:ilvl w:val="0"/>
          <w:numId w:val="4"/>
        </w:numPr>
        <w:jc w:val="left"/>
      </w:pPr>
      <w:bookmarkStart w:id="14" w:name="_Toc482361386"/>
      <w:r>
        <w:rPr>
          <w:rFonts w:hint="eastAsia"/>
        </w:rPr>
        <w:t>问答题</w:t>
      </w:r>
      <w:bookmarkEnd w:id="14"/>
    </w:p>
    <w:p w:rsidR="00EE4C0F" w:rsidRPr="00EE4C0F" w:rsidRDefault="00EE4C0F" w:rsidP="00EE4C0F">
      <w:r>
        <w:tab/>
      </w:r>
      <w:r>
        <w:t>当教师打开问答题页面</w:t>
      </w:r>
      <w:r>
        <w:rPr>
          <w:rFonts w:hint="eastAsia"/>
        </w:rPr>
        <w:t>，</w:t>
      </w:r>
      <w:r>
        <w:t>在微信公众号中切换到输入框输入内容</w:t>
      </w:r>
      <w:r>
        <w:rPr>
          <w:rFonts w:hint="eastAsia"/>
        </w:rPr>
        <w:t>，</w:t>
      </w:r>
      <w:r>
        <w:t>您的回答内容将以弹幕的形式划过教师的屏幕</w:t>
      </w:r>
      <w:r>
        <w:rPr>
          <w:rFonts w:hint="eastAsia"/>
        </w:rPr>
        <w:t>。</w:t>
      </w:r>
    </w:p>
    <w:sectPr w:rsidR="00EE4C0F" w:rsidRPr="00EE4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7237A"/>
    <w:multiLevelType w:val="hybridMultilevel"/>
    <w:tmpl w:val="333282A2"/>
    <w:lvl w:ilvl="0" w:tplc="BF64DA2A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352F7F"/>
    <w:multiLevelType w:val="hybridMultilevel"/>
    <w:tmpl w:val="C332E6B8"/>
    <w:lvl w:ilvl="0" w:tplc="78CEF70A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C04630"/>
    <w:multiLevelType w:val="hybridMultilevel"/>
    <w:tmpl w:val="FC607B12"/>
    <w:lvl w:ilvl="0" w:tplc="D6A405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BF0548"/>
    <w:multiLevelType w:val="hybridMultilevel"/>
    <w:tmpl w:val="29C6F684"/>
    <w:lvl w:ilvl="0" w:tplc="1D1AC0E8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3D"/>
    <w:rsid w:val="000319BE"/>
    <w:rsid w:val="000B1379"/>
    <w:rsid w:val="0017098F"/>
    <w:rsid w:val="001D5299"/>
    <w:rsid w:val="00225A9D"/>
    <w:rsid w:val="002D1476"/>
    <w:rsid w:val="003229D8"/>
    <w:rsid w:val="003435FC"/>
    <w:rsid w:val="00423AB5"/>
    <w:rsid w:val="004C3DAF"/>
    <w:rsid w:val="00574D96"/>
    <w:rsid w:val="008D11A2"/>
    <w:rsid w:val="009253EC"/>
    <w:rsid w:val="0098202E"/>
    <w:rsid w:val="009C4B3C"/>
    <w:rsid w:val="009D2C2D"/>
    <w:rsid w:val="00A3279B"/>
    <w:rsid w:val="00A62922"/>
    <w:rsid w:val="00AC3634"/>
    <w:rsid w:val="00BA36C2"/>
    <w:rsid w:val="00BC6ACC"/>
    <w:rsid w:val="00BD1CDF"/>
    <w:rsid w:val="00BD413D"/>
    <w:rsid w:val="00C02F5D"/>
    <w:rsid w:val="00C66FB5"/>
    <w:rsid w:val="00CB4A72"/>
    <w:rsid w:val="00CE529B"/>
    <w:rsid w:val="00DB11EE"/>
    <w:rsid w:val="00DD178E"/>
    <w:rsid w:val="00E852EB"/>
    <w:rsid w:val="00EA34CD"/>
    <w:rsid w:val="00ED307B"/>
    <w:rsid w:val="00EE4C0F"/>
    <w:rsid w:val="00F07FED"/>
    <w:rsid w:val="00F6458B"/>
    <w:rsid w:val="00F773E3"/>
    <w:rsid w:val="00F94095"/>
    <w:rsid w:val="00FA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9348B-7CEA-44BE-A94B-0A3925CC5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C3D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3DA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292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D147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C3DAF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C3DA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C3DA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4C3DA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4C3DA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C3DAF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CB4A72"/>
    <w:pPr>
      <w:ind w:firstLineChars="200" w:firstLine="420"/>
    </w:pPr>
  </w:style>
  <w:style w:type="paragraph" w:styleId="a7">
    <w:name w:val="caption"/>
    <w:basedOn w:val="a"/>
    <w:next w:val="a"/>
    <w:uiPriority w:val="35"/>
    <w:semiHidden/>
    <w:unhideWhenUsed/>
    <w:qFormat/>
    <w:rsid w:val="00F07FED"/>
    <w:rPr>
      <w:rFonts w:asciiTheme="majorHAnsi" w:eastAsia="黑体" w:hAnsiTheme="majorHAnsi" w:cstheme="majorBidi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62922"/>
    <w:rPr>
      <w:sz w:val="21"/>
      <w:szCs w:val="21"/>
    </w:rPr>
  </w:style>
  <w:style w:type="paragraph" w:styleId="a9">
    <w:name w:val="annotation text"/>
    <w:basedOn w:val="a"/>
    <w:link w:val="Char0"/>
    <w:uiPriority w:val="99"/>
    <w:semiHidden/>
    <w:unhideWhenUsed/>
    <w:rsid w:val="00A62922"/>
    <w:pPr>
      <w:jc w:val="left"/>
    </w:pPr>
  </w:style>
  <w:style w:type="character" w:customStyle="1" w:styleId="Char0">
    <w:name w:val="批注文字 Char"/>
    <w:basedOn w:val="a0"/>
    <w:link w:val="a9"/>
    <w:uiPriority w:val="99"/>
    <w:semiHidden/>
    <w:rsid w:val="00A62922"/>
  </w:style>
  <w:style w:type="paragraph" w:styleId="aa">
    <w:name w:val="annotation subject"/>
    <w:basedOn w:val="a9"/>
    <w:next w:val="a9"/>
    <w:link w:val="Char1"/>
    <w:uiPriority w:val="99"/>
    <w:semiHidden/>
    <w:unhideWhenUsed/>
    <w:rsid w:val="00A62922"/>
    <w:rPr>
      <w:b/>
      <w:bCs/>
    </w:rPr>
  </w:style>
  <w:style w:type="character" w:customStyle="1" w:styleId="Char1">
    <w:name w:val="批注主题 Char"/>
    <w:basedOn w:val="Char0"/>
    <w:link w:val="aa"/>
    <w:uiPriority w:val="99"/>
    <w:semiHidden/>
    <w:rsid w:val="00A62922"/>
    <w:rPr>
      <w:b/>
      <w:bCs/>
    </w:rPr>
  </w:style>
  <w:style w:type="paragraph" w:styleId="ab">
    <w:name w:val="Balloon Text"/>
    <w:basedOn w:val="a"/>
    <w:link w:val="Char2"/>
    <w:uiPriority w:val="99"/>
    <w:semiHidden/>
    <w:unhideWhenUsed/>
    <w:rsid w:val="00A62922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A62922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6292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D1476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F773E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F773E3"/>
    <w:pPr>
      <w:ind w:leftChars="200" w:left="420"/>
    </w:pPr>
  </w:style>
  <w:style w:type="paragraph" w:styleId="10">
    <w:name w:val="toc 1"/>
    <w:basedOn w:val="a"/>
    <w:next w:val="a"/>
    <w:autoRedefine/>
    <w:uiPriority w:val="39"/>
    <w:unhideWhenUsed/>
    <w:rsid w:val="00F773E3"/>
  </w:style>
  <w:style w:type="paragraph" w:styleId="30">
    <w:name w:val="toc 3"/>
    <w:basedOn w:val="a"/>
    <w:next w:val="a"/>
    <w:autoRedefine/>
    <w:uiPriority w:val="39"/>
    <w:unhideWhenUsed/>
    <w:rsid w:val="00F773E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4EB9-F913-4DCC-917C-FF0D5049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孙奔</dc:creator>
  <cp:keywords/>
  <dc:description/>
  <cp:lastModifiedBy>孙奔</cp:lastModifiedBy>
  <cp:revision>30</cp:revision>
  <dcterms:created xsi:type="dcterms:W3CDTF">2017-05-12T04:17:00Z</dcterms:created>
  <dcterms:modified xsi:type="dcterms:W3CDTF">2017-05-12T06:22:00Z</dcterms:modified>
</cp:coreProperties>
</file>